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8"/>
          <w:szCs w:val="48"/>
          <w:lang w:val="en-US" w:eastAsia="zh-CN"/>
        </w:rPr>
        <w:t>专项资金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项目申报系统</w:t>
      </w:r>
      <w:r>
        <w:rPr>
          <w:rFonts w:hint="eastAsia" w:asciiTheme="minorEastAsia" w:hAnsiTheme="minorEastAsia" w:cstheme="minorEastAsia"/>
          <w:b/>
          <w:bCs/>
          <w:sz w:val="48"/>
          <w:szCs w:val="48"/>
          <w:lang w:val="en-US" w:eastAsia="zh-CN"/>
        </w:rPr>
        <w:t>操作指南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</w:p>
    <w:p>
      <w:pPr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项目申报步骤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第一步：申报用户注册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大连市文化产业发展专项资金项目申报平台网址：</w:t>
      </w:r>
      <w:r>
        <w:rPr>
          <w:rFonts w:hint="eastAsia" w:asciiTheme="minorEastAsia" w:hAnsiTheme="minorEastAsia" w:eastAsiaTheme="minorEastAsia" w:cstheme="minorEastAsia"/>
          <w:b/>
          <w:bCs/>
          <w:color w:val="004D9A"/>
          <w:sz w:val="44"/>
          <w:szCs w:val="44"/>
          <w:u w:val="none"/>
          <w:lang w:val="en-US" w:eastAsia="zh-CN"/>
        </w:rPr>
        <w:t>http://wcb.runsky.com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4257675" cy="781050"/>
            <wp:effectExtent l="0" t="0" r="9525" b="0"/>
            <wp:docPr id="14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在登录页面中点击【注意一个新用户】，已有用户可直接登录。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在用户注册页面完成注册。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第二步：企业信息维护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登录系统后。在左侧菜单点击【企业信息维护】图标。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在企业信息维护页面逐页补充信息。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当信息录入完整无误后即可点击【保存全部】按钮保存信息。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注：补充完整的企业信息是申报项目的前提条件。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第三步：创建项目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点击菜单栏中的【创建项目】图标进入项目填报表单。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在项目填报表单中按要求逐页填写项目信息。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当信息录入完整无误后即可点击【保存全部】按钮保存信息。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第四步：提交申报</w:t>
      </w:r>
    </w:p>
    <w:p>
      <w:pPr>
        <w:numPr>
          <w:ilvl w:val="0"/>
          <w:numId w:val="4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点击菜单栏中的【项目申报】图标即可展现项目查询列表。</w:t>
      </w:r>
    </w:p>
    <w:p>
      <w:pPr>
        <w:numPr>
          <w:ilvl w:val="0"/>
          <w:numId w:val="4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在列表中找到即将提交申报的项目。</w:t>
      </w:r>
    </w:p>
    <w:p>
      <w:pPr>
        <w:numPr>
          <w:ilvl w:val="0"/>
          <w:numId w:val="4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在项目数据行最右侧点击【提交申报】按钮。即可完成申报。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申报用户注册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点击【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注册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一个新用户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】，弹出“企业注册”详细表单页，可以注册新的企业用户。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第一步：请仔细阅读《用户注册须知》，详细阅读须知后勾选左下的“我已阅读并承诺遵守以上内容”，然后点击【下一步】。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如下图所示：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drawing>
          <wp:inline distT="0" distB="0" distL="114300" distR="114300">
            <wp:extent cx="5271135" cy="2939415"/>
            <wp:effectExtent l="0" t="0" r="5715" b="13335"/>
            <wp:docPr id="2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第二步：上传项目申报书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先下载《项目申报书模板》，按照模板内的要求填写完整。增加单位公章以后保存成图片，点击【上传】按钮，上传制作好的文件。文件要求1024kb以下，png/pdf/gif/jpeg/bmp格式。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1135" cy="2343785"/>
            <wp:effectExtent l="0" t="0" r="5715" b="1841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提示“上传成功”后，点击【下一步】。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840" w:hanging="960" w:hangingChars="4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第三部：填写账号和密码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首先设置一个6-18位字母数字组个的用户名，然后设置密码（6-16位，区分大小写）然后选择机构类型（企业/经营性文化事业单位），点击【下一步】，完成注册。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73675" cy="2118995"/>
            <wp:effectExtent l="0" t="0" r="3175" b="14605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注：若忘记登录名和密码。请联系技术支持电话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（18941344116）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登录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b/>
          <w:bCs/>
          <w:color w:val="004D9A"/>
          <w:sz w:val="28"/>
          <w:szCs w:val="28"/>
          <w:u w:val="none"/>
          <w:lang w:val="en-US" w:eastAsia="zh-CN"/>
        </w:rPr>
        <w:t>http://wcb.runsky.com网站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首页右侧输入用户名和密码点击【登录】进入申报平台。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4819650" cy="3990975"/>
            <wp:effectExtent l="0" t="0" r="0" b="9525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完善企业信息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按照项目申报流程，企业创建项目之前，需要完善企业详细资料；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点击右侧菜单【企业信息维护】，按要求完善内容。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如下图所示：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0500" cy="2326640"/>
            <wp:effectExtent l="0" t="0" r="6350" b="16510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65420" cy="2073910"/>
            <wp:effectExtent l="0" t="0" r="11430" b="254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企业信息维护 - 基本信息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基本信息填写页面如下所示：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4310" cy="5745480"/>
            <wp:effectExtent l="0" t="0" r="2540" b="7620"/>
            <wp:docPr id="7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4332605"/>
            <wp:effectExtent l="0" t="0" r="2540" b="10795"/>
            <wp:docPr id="20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325" cy="1224915"/>
            <wp:effectExtent l="0" t="0" r="9525" b="13335"/>
            <wp:docPr id="25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操作说明：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1）页面中输入项目名称前面加红色“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2）组织机构代码：系统限制注册用户的时候，每一个组织机构代码只能注册一家单位，因此请注册用户仔细填写企业注册信息。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3）填写过程中随时可点击【保存当前页】，会提示如下页面：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28875" cy="1914525"/>
            <wp:effectExtent l="0" t="0" r="9525" b="9525"/>
            <wp:docPr id="8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此时关闭浏览器重或者注销、重新登录，已保存的页面信息会被保存下来。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4）全部填写完毕，再点击【保存当前页】，提示如下内容证明本页填写完毕。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57450" cy="1771650"/>
            <wp:effectExtent l="0" t="0" r="0" b="0"/>
            <wp:docPr id="9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企业信息维护 - 财务基本信息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页面如下: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1135" cy="5214620"/>
            <wp:effectExtent l="0" t="0" r="5715" b="5080"/>
            <wp:docPr id="10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21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1）页面中输入项目名称前面加红色“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2）填写过程中随时可点击【保存当前页】，会提示如下页面：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28875" cy="1914525"/>
            <wp:effectExtent l="0" t="0" r="9525" b="9525"/>
            <wp:docPr id="11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此时关闭浏览器重或者注销、重新登录，已保存的页面信息会被保存下来。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3）全部填写完毕，再点击【保存当前页】，提示如下内容证明本页填写完毕。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57450" cy="1771650"/>
            <wp:effectExtent l="0" t="0" r="0" b="0"/>
            <wp:docPr id="12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企业信息维护 - 联系人信息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联系人信息页面如下: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1135" cy="6390005"/>
            <wp:effectExtent l="0" t="0" r="5715" b="10795"/>
            <wp:docPr id="13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3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1）页面中输入项目名称前面加红色“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2）添加一行：点击【添加一行】按钮，可在栏目下增加一行空白记录，以供用户填写。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3）删除一行：当填写多行记录，如需要删除，可以把鼠标移到该行最后，点击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90525" cy="325120"/>
            <wp:effectExtent l="0" t="0" r="9525" b="17780"/>
            <wp:docPr id="15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按钮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提示如下图：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600325" cy="1781810"/>
            <wp:effectExtent l="0" t="0" r="9525" b="8890"/>
            <wp:docPr id="16" name="图片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点击【确定】删除。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注：完善全部企业信息后点击【保存全部】按钮，提示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86025" cy="1771650"/>
            <wp:effectExtent l="0" t="0" r="9525" b="0"/>
            <wp:docPr id="17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代表您已完成，可进行下一步创建项目。</w:t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创建项目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创建项目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完善企业信息后，即可开始创建项目。点击菜单栏【创建项目】如下图所示：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2405" cy="2333625"/>
            <wp:effectExtent l="0" t="0" r="4445" b="9525"/>
            <wp:docPr id="18" name="图片 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true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3040" cy="2486025"/>
            <wp:effectExtent l="0" t="0" r="3810" b="9525"/>
            <wp:docPr id="24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true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</w:p>
    <w:p>
      <w:pPr>
        <w:numPr>
          <w:ilvl w:val="0"/>
          <w:numId w:val="5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项目资金支持类型一旦选定，将不可更改，并且每个用户可以填写的项目有限，请谨慎填写。支持类型共三种：项目补贴类、贴息类项目、项目奖补类。</w:t>
      </w:r>
    </w:p>
    <w:p>
      <w:pPr>
        <w:numPr>
          <w:ilvl w:val="0"/>
          <w:numId w:val="5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填写前请仔细阅读本年度的《大连市文化产业发展专项资金申报通知》。</w:t>
      </w: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填写完毕点击【下一步】。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项目信息完善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项目完善共需要填写五部分内容：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67960" cy="588645"/>
            <wp:effectExtent l="0" t="0" r="8890" b="1905"/>
            <wp:docPr id="22" name="图片 1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7"/>
                    <pic:cNvPicPr>
                      <a:picLocks noChangeAspect="true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基本信息页面如下：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266690" cy="8430895"/>
            <wp:effectExtent l="0" t="0" r="10160" b="8255"/>
            <wp:docPr id="19" name="图片 19" descr="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7"/>
                    <pic:cNvPicPr>
                      <a:picLocks noChangeAspect="true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43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numPr>
          <w:ilvl w:val="0"/>
          <w:numId w:val="7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项目进程栏目内可以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添加多行：点击【添加一行】按钮，可在栏目下增加一行空白记录，可添加多行。如需要删除，可以把鼠标移到该行最后，点击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90525" cy="325120"/>
            <wp:effectExtent l="0" t="0" r="9525" b="17780"/>
            <wp:docPr id="2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按钮，弹出窗口点击【确认】删除。</w:t>
      </w:r>
    </w:p>
    <w:p>
      <w:pPr>
        <w:numPr>
          <w:ilvl w:val="0"/>
          <w:numId w:val="7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填写过程中随时可点击【暂存】按钮，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此时关闭浏览器重或者注销、重新登录，已保存的页面信息会被保存下来。可在“项目申报”栏目中点击图中画圈按钮继续编写。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5265420" cy="990600"/>
            <wp:effectExtent l="0" t="0" r="11430" b="0"/>
            <wp:docPr id="27" name="图片 27" descr="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8"/>
                    <pic:cNvPicPr>
                      <a:picLocks noChangeAspect="true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4）暂存后可点击点击【下一页】，继续完成其他内容填写。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8"/>
        </w:num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附件上传页面如下：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2405" cy="3515995"/>
            <wp:effectExtent l="0" t="0" r="4445" b="8255"/>
            <wp:docPr id="28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"/>
                    <pic:cNvPicPr>
                      <a:picLocks noChangeAspect="true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2）项目财务审计可填写多行。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3）上传时请注意上传内容的类型和容量要求是否符合要求。</w:t>
      </w:r>
    </w:p>
    <w:p>
      <w:pPr>
        <w:numPr>
          <w:ilvl w:val="0"/>
          <w:numId w:val="7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点击【下一步】，继续完成其他内容填写。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8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项目相关图片页面如下：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66690" cy="1196340"/>
            <wp:effectExtent l="0" t="0" r="10160" b="3810"/>
            <wp:docPr id="29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"/>
                    <pic:cNvPicPr>
                      <a:picLocks noChangeAspect="true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numPr>
          <w:ilvl w:val="0"/>
          <w:numId w:val="9"/>
        </w:numPr>
        <w:ind w:left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项目相关图片要求必须5张以上，10张以下，清晰明了能反映出项目进展情况的照片。照片名字用文字说明。比如 项目现场照片.jpg</w:t>
      </w:r>
    </w:p>
    <w:p>
      <w:pPr>
        <w:numPr>
          <w:ilvl w:val="0"/>
          <w:numId w:val="9"/>
        </w:numPr>
        <w:ind w:left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需要上传视频请先将视频传到第三方平台内，直接在此提交视频的URL网址。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8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项目PPT介绍页面：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drawing>
          <wp:inline distT="0" distB="0" distL="114300" distR="114300">
            <wp:extent cx="5271135" cy="2897505"/>
            <wp:effectExtent l="0" t="0" r="5715" b="17145"/>
            <wp:docPr id="30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"/>
                    <pic:cNvPicPr>
                      <a:picLocks noChangeAspect="true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10"/>
        </w:numPr>
        <w:ind w:leftChars="0"/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企业简介，主要是企业基本情况介绍。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项目简介，图文并茂说明项目情况，包括项目进度、资金投入情况、专项资金使用计划等。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PPT大小不能超过30M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numPr>
          <w:ilvl w:val="0"/>
          <w:numId w:val="8"/>
        </w:numPr>
        <w:ind w:left="0" w:leftChars="0" w:firstLine="0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其他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输入还有要表示的文字内容，最后点击【完成】按钮结束创建项目。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项目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编辑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用户已经创建的项目，在没有提交申报之前，可以进行重新编辑。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点击菜单栏【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项目申报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】如下图所示：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0500" cy="2602865"/>
            <wp:effectExtent l="0" t="0" r="6350" b="6985"/>
            <wp:docPr id="31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"/>
                    <pic:cNvPicPr>
                      <a:picLocks noChangeAspect="true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92140" cy="977900"/>
            <wp:effectExtent l="0" t="0" r="3810" b="12700"/>
            <wp:docPr id="32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"/>
                    <pic:cNvPicPr>
                      <a:picLocks noChangeAspect="true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2628900" cy="2009775"/>
            <wp:effectExtent l="0" t="0" r="0" b="9525"/>
            <wp:docPr id="33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7"/>
                    <pic:cNvPicPr>
                      <a:picLocks noChangeAspect="true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提交项目申报</w:t>
      </w:r>
    </w:p>
    <w:p>
      <w:pPr>
        <w:numPr>
          <w:ilvl w:val="0"/>
          <w:numId w:val="0"/>
        </w:numPr>
        <w:ind w:leftChars="0"/>
        <w:jc w:val="left"/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用户已经创建好的项目，在“项目申报”栏目内自己创建的项目列表最后面有一个【提交申报】按钮，如下图：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br w:type="textWrapping"/>
      </w:r>
      <w:r>
        <w:drawing>
          <wp:inline distT="0" distB="0" distL="114300" distR="114300">
            <wp:extent cx="5273675" cy="905510"/>
            <wp:effectExtent l="0" t="0" r="3175" b="8890"/>
            <wp:docPr id="36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0"/>
                    <pic:cNvPicPr>
                      <a:picLocks noChangeAspect="true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00275" cy="1438275"/>
            <wp:effectExtent l="0" t="0" r="9525" b="9525"/>
            <wp:docPr id="37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1"/>
                    <pic:cNvPicPr>
                      <a:picLocks noChangeAspect="true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</w:p>
    <w:p>
      <w:pPr>
        <w:numPr>
          <w:ilvl w:val="0"/>
          <w:numId w:val="0"/>
        </w:numPr>
        <w:ind w:leftChars="0"/>
        <w:jc w:val="left"/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1）点击【提交申报】按钮，弹出对话框点击【确认】，提示</w:t>
      </w:r>
      <w:r>
        <w:drawing>
          <wp:inline distT="0" distB="0" distL="114300" distR="114300">
            <wp:extent cx="2600325" cy="1781175"/>
            <wp:effectExtent l="0" t="0" r="9525" b="9525"/>
            <wp:docPr id="38" name="图片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2"/>
                    <pic:cNvPicPr>
                      <a:picLocks noChangeAspect="true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即完成了该项目的申报工作。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2）提交申报成功后，随时可在此栏目下看该项目的审核状态：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a）初审中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b）退回补充资料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c）不通过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注：提交项目如果超过征集时间，本次项目集中审核将不受理。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FFCF6"/>
    <w:multiLevelType w:val="singleLevel"/>
    <w:tmpl w:val="891FFCF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7B991F4"/>
    <w:multiLevelType w:val="singleLevel"/>
    <w:tmpl w:val="A7B991F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C40E9C3"/>
    <w:multiLevelType w:val="singleLevel"/>
    <w:tmpl w:val="0C40E9C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D2E3757"/>
    <w:multiLevelType w:val="singleLevel"/>
    <w:tmpl w:val="1D2E375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112C3A8"/>
    <w:multiLevelType w:val="singleLevel"/>
    <w:tmpl w:val="2112C3A8"/>
    <w:lvl w:ilvl="0" w:tentative="0">
      <w:start w:val="2"/>
      <w:numFmt w:val="decimal"/>
      <w:suff w:val="nothing"/>
      <w:lvlText w:val="%1、"/>
      <w:lvlJc w:val="left"/>
    </w:lvl>
  </w:abstractNum>
  <w:abstractNum w:abstractNumId="5">
    <w:nsid w:val="56E2024B"/>
    <w:multiLevelType w:val="singleLevel"/>
    <w:tmpl w:val="56E2024B"/>
    <w:lvl w:ilvl="0" w:tentative="0">
      <w:start w:val="1"/>
      <w:numFmt w:val="decimal"/>
      <w:suff w:val="nothing"/>
      <w:lvlText w:val="%1）"/>
      <w:lvlJc w:val="left"/>
    </w:lvl>
  </w:abstractNum>
  <w:abstractNum w:abstractNumId="6">
    <w:nsid w:val="5FE2FC83"/>
    <w:multiLevelType w:val="singleLevel"/>
    <w:tmpl w:val="5FE2FC83"/>
    <w:lvl w:ilvl="0" w:tentative="0">
      <w:start w:val="1"/>
      <w:numFmt w:val="decimal"/>
      <w:suff w:val="nothing"/>
      <w:lvlText w:val="%1）"/>
      <w:lvlJc w:val="left"/>
    </w:lvl>
  </w:abstractNum>
  <w:abstractNum w:abstractNumId="7">
    <w:nsid w:val="617B9FF6"/>
    <w:multiLevelType w:val="singleLevel"/>
    <w:tmpl w:val="617B9FF6"/>
    <w:lvl w:ilvl="0" w:tentative="0">
      <w:start w:val="2"/>
      <w:numFmt w:val="decimal"/>
      <w:suff w:val="nothing"/>
      <w:lvlText w:val="%1）"/>
      <w:lvlJc w:val="left"/>
    </w:lvl>
  </w:abstractNum>
  <w:abstractNum w:abstractNumId="8">
    <w:nsid w:val="6B71743D"/>
    <w:multiLevelType w:val="singleLevel"/>
    <w:tmpl w:val="6B71743D"/>
    <w:lvl w:ilvl="0" w:tentative="0">
      <w:start w:val="2"/>
      <w:numFmt w:val="decimal"/>
      <w:suff w:val="nothing"/>
      <w:lvlText w:val="%1）"/>
      <w:lvlJc w:val="left"/>
    </w:lvl>
  </w:abstractNum>
  <w:abstractNum w:abstractNumId="9">
    <w:nsid w:val="6ED8B43E"/>
    <w:multiLevelType w:val="singleLevel"/>
    <w:tmpl w:val="6ED8B4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6655B"/>
    <w:rsid w:val="00107C56"/>
    <w:rsid w:val="0121144A"/>
    <w:rsid w:val="1A66498B"/>
    <w:rsid w:val="1D3F0659"/>
    <w:rsid w:val="21C971E8"/>
    <w:rsid w:val="25776961"/>
    <w:rsid w:val="2E337375"/>
    <w:rsid w:val="2FB66E93"/>
    <w:rsid w:val="3026655B"/>
    <w:rsid w:val="3389700C"/>
    <w:rsid w:val="37C87F51"/>
    <w:rsid w:val="3F737957"/>
    <w:rsid w:val="3FF27354"/>
    <w:rsid w:val="45AB3F61"/>
    <w:rsid w:val="50BE6CF8"/>
    <w:rsid w:val="58293CC1"/>
    <w:rsid w:val="59941AA6"/>
    <w:rsid w:val="5DF116E2"/>
    <w:rsid w:val="6B9D4CA7"/>
    <w:rsid w:val="6D060BE6"/>
    <w:rsid w:val="6D0700CE"/>
    <w:rsid w:val="6ED80BAD"/>
    <w:rsid w:val="72123D66"/>
    <w:rsid w:val="73805032"/>
    <w:rsid w:val="758D1F9B"/>
    <w:rsid w:val="7EFB8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7" Type="http://schemas.openxmlformats.org/officeDocument/2006/relationships/fontTable" Target="fontTable.xml"/><Relationship Id="rId36" Type="http://schemas.openxmlformats.org/officeDocument/2006/relationships/numbering" Target="numbering.xml"/><Relationship Id="rId35" Type="http://schemas.openxmlformats.org/officeDocument/2006/relationships/customXml" Target="../customXml/item1.xml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2019-08-02T00:11:00Z</dcterms:created>
  <dc:creator>lawmer</dc:creator>
  <cp:lastModifiedBy>syy</cp:lastModifiedBy>
  <dcterms:modified xsi:type="dcterms:W3CDTF">2021-08-31T11:10:59Z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